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872D" w14:textId="77777777" w:rsidR="00090C2B" w:rsidRDefault="00090C2B"/>
    <w:p w14:paraId="572C1667" w14:textId="311A75EA" w:rsidR="009946FF" w:rsidRPr="00EF39F4" w:rsidRDefault="00EF39F4" w:rsidP="00EF39F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  <w:r w:rsidRPr="00EF39F4">
        <w:rPr>
          <w:rFonts w:ascii="Times New Roman" w:eastAsia="Times New Roman" w:hAnsi="Times New Roman" w:cs="Times New Roman"/>
          <w:sz w:val="26"/>
          <w:szCs w:val="20"/>
          <w:lang w:eastAsia="ru-RU"/>
        </w:rPr>
        <w:t>Приложение № 1</w:t>
      </w:r>
    </w:p>
    <w:p w14:paraId="5F2A700B" w14:textId="77777777" w:rsidR="00EF39F4" w:rsidRDefault="00EF39F4" w:rsidP="00E6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14:paraId="329AF5FE" w14:textId="7F6FEF9E" w:rsidR="00E64CE2" w:rsidRPr="00C51CC9" w:rsidRDefault="00090C2B" w:rsidP="00E64C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proofErr w:type="gramStart"/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</w:t>
      </w:r>
      <w:proofErr w:type="gramEnd"/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С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Р</w:t>
      </w:r>
      <w:r w:rsidR="004D57A4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</w:t>
      </w:r>
      <w:r w:rsidRPr="00C51CC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Т</w:t>
      </w:r>
    </w:p>
    <w:p w14:paraId="7DDBE677" w14:textId="77777777" w:rsidR="00E64CE2" w:rsidRPr="00C51CC9" w:rsidRDefault="00E64CE2" w:rsidP="00E64CE2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C51CC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муниципальной программы «</w:t>
      </w:r>
      <w:r w:rsidRPr="000579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Развитие территориального общественного самоуправления Пограничного муниципального округа на 2022-2023 годы»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 </w:t>
      </w:r>
    </w:p>
    <w:p w14:paraId="78255139" w14:textId="77777777" w:rsidR="00E64CE2" w:rsidRPr="00C51CC9" w:rsidRDefault="00E64CE2" w:rsidP="00E64CE2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160"/>
      </w:tblGrid>
      <w:tr w:rsidR="00E64CE2" w:rsidRPr="00C51CC9" w14:paraId="6BA6A35D" w14:textId="77777777" w:rsidTr="00E64CE2">
        <w:trPr>
          <w:jc w:val="center"/>
        </w:trPr>
        <w:tc>
          <w:tcPr>
            <w:tcW w:w="3261" w:type="dxa"/>
          </w:tcPr>
          <w:p w14:paraId="4AA9EA6C" w14:textId="08F3C994" w:rsidR="00E64CE2" w:rsidRPr="00C51CC9" w:rsidRDefault="00E64CE2" w:rsidP="004D57A4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муниципальной          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73930EAB" w14:textId="77777777" w:rsidR="00E64CE2" w:rsidRPr="00C51CC9" w:rsidRDefault="00E64CE2" w:rsidP="00E64CE2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территориального общественного самоуправления Пограничного муниципал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округа на 2022-2023 годы»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Программа)</w:t>
            </w:r>
          </w:p>
        </w:tc>
      </w:tr>
      <w:tr w:rsidR="00E64CE2" w:rsidRPr="00C51CC9" w14:paraId="65C5FD7F" w14:textId="77777777" w:rsidTr="00E64CE2">
        <w:trPr>
          <w:trHeight w:val="1659"/>
          <w:jc w:val="center"/>
        </w:trPr>
        <w:tc>
          <w:tcPr>
            <w:tcW w:w="3261" w:type="dxa"/>
          </w:tcPr>
          <w:p w14:paraId="72D620B1" w14:textId="64E7708D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 для разработки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1BB11486" w14:textId="54B5186A" w:rsidR="00E64CE2" w:rsidRPr="00C51CC9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27 Федерального закона </w:t>
            </w:r>
            <w:r w:rsidR="0009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="00090C2B"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06.10.2003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131-ФЗ «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общих принципах организации местного самоупр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авления в Российской Федерации»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36D13A5" w14:textId="53ED3C6D" w:rsidR="00E64CE2" w:rsidRPr="00C51CC9" w:rsidRDefault="00E64CE2" w:rsidP="00E64CE2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09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="00090C2B"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19.05.1995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общественных объединениях»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A979F45" w14:textId="2539D648" w:rsidR="00E64CE2" w:rsidRPr="00C51CC9" w:rsidRDefault="00E64CE2" w:rsidP="00090C2B">
            <w:pPr>
              <w:keepNext/>
              <w:keepLines/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  <w:r w:rsidR="0009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  <w:r w:rsidR="00090C2B"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12.01.1996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7-ФЗ «О некоммерческих организациях»</w:t>
            </w:r>
            <w:r w:rsidR="0009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CE2" w:rsidRPr="00C51CC9" w14:paraId="07F8592A" w14:textId="77777777" w:rsidTr="00E64CE2">
        <w:trPr>
          <w:jc w:val="center"/>
        </w:trPr>
        <w:tc>
          <w:tcPr>
            <w:tcW w:w="3261" w:type="dxa"/>
          </w:tcPr>
          <w:p w14:paraId="779ACC65" w14:textId="2D351DC4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08A0480A" w14:textId="77777777" w:rsidR="00E64CE2" w:rsidRPr="00C51CC9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Пограничного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4CE2" w:rsidRPr="00C51CC9" w14:paraId="1788BDE1" w14:textId="77777777" w:rsidTr="00E64CE2">
        <w:trPr>
          <w:jc w:val="center"/>
        </w:trPr>
        <w:tc>
          <w:tcPr>
            <w:tcW w:w="3261" w:type="dxa"/>
          </w:tcPr>
          <w:p w14:paraId="5D815634" w14:textId="1028A6C9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Разработчик муниципальной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45D500B3" w14:textId="77777777" w:rsidR="00E64CE2" w:rsidRPr="00C51CC9" w:rsidRDefault="00E64CE2" w:rsidP="00E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Пограничного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Приморского края (далее - Отдел</w:t>
            </w:r>
            <w:r>
              <w:t xml:space="preserve">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территорией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E64CE2" w:rsidRPr="00C51CC9" w14:paraId="628B29F6" w14:textId="77777777" w:rsidTr="00E64CE2">
        <w:trPr>
          <w:jc w:val="center"/>
        </w:trPr>
        <w:tc>
          <w:tcPr>
            <w:tcW w:w="3261" w:type="dxa"/>
            <w:vAlign w:val="center"/>
          </w:tcPr>
          <w:p w14:paraId="73E914F6" w14:textId="77777777" w:rsidR="00E64CE2" w:rsidRPr="005E5242" w:rsidRDefault="00E64CE2" w:rsidP="00E64C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проблемы, обоснование необходимости ее решения программными методами</w:t>
            </w:r>
          </w:p>
        </w:tc>
        <w:tc>
          <w:tcPr>
            <w:tcW w:w="7160" w:type="dxa"/>
            <w:vAlign w:val="center"/>
          </w:tcPr>
          <w:p w14:paraId="303B0975" w14:textId="4601C9C0" w:rsidR="00152224" w:rsidRDefault="00E64CE2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Необходимость разработки Программы обусловлена тем, что </w:t>
            </w:r>
            <w:r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жителей </w:t>
            </w:r>
            <w:r w:rsidR="0009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населенных пунктов </w:t>
            </w:r>
            <w:r w:rsidR="00090C2B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 округа</w:t>
            </w:r>
            <w:r w:rsidR="00090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сформированы структуры  </w:t>
            </w:r>
            <w:r w:rsidR="0015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территориального общественного самоуправления (далее – ТОС) существуют ряд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proofErr w:type="gramEnd"/>
            <w:r w:rsidR="0015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необходимо решать сообща жителям ТОС и органам местного самоуправления Пограничного муниципального округа, а именно:</w:t>
            </w:r>
          </w:p>
          <w:p w14:paraId="4A496DB0" w14:textId="238B29F5" w:rsidR="00152224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4CE2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="00E64CE2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места для полезного время препровождения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0180795" w14:textId="6DE0A518" w:rsidR="00152224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пришла в плачевное состояние система водоотведения и водоснабжения в населенных пунктах;</w:t>
            </w:r>
          </w:p>
          <w:p w14:paraId="4093369F" w14:textId="2A60D0E3" w:rsidR="00152224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плохо обустроены общественные пространства и наиболее посещаемые территории населенных пунктов;</w:t>
            </w:r>
          </w:p>
          <w:p w14:paraId="5F3A629D" w14:textId="182680D1" w:rsidR="00152224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требуют ремонта общественные здания на территории ТОС.</w:t>
            </w:r>
          </w:p>
          <w:p w14:paraId="4FD6125C" w14:textId="606C4845" w:rsidR="00E64CE2" w:rsidRPr="00B41FDA" w:rsidRDefault="00152224" w:rsidP="00152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64CE2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</w:t>
            </w:r>
            <w:r w:rsidR="00E64CE2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64CE2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силами</w:t>
            </w:r>
            <w:r w:rsidR="00E64CE2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ТОС, которы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64CE2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в некоторых населенных пунктах </w:t>
            </w:r>
            <w:r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на отдельных их территориях</w:t>
            </w:r>
            <w:r w:rsidR="00E64CE2" w:rsidRPr="006F4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6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64CE2" w:rsidRPr="00C51CC9" w14:paraId="22689027" w14:textId="77777777" w:rsidTr="00E64CE2">
        <w:trPr>
          <w:jc w:val="center"/>
        </w:trPr>
        <w:tc>
          <w:tcPr>
            <w:tcW w:w="3261" w:type="dxa"/>
          </w:tcPr>
          <w:p w14:paraId="0FD5BAB5" w14:textId="55E5832C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4B1BE42F" w14:textId="55BCA57D" w:rsidR="00532C0F" w:rsidRDefault="00532C0F" w:rsidP="00532C0F">
            <w:pPr>
              <w:spacing w:after="0" w:line="240" w:lineRule="auto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Р</w:t>
            </w:r>
            <w:r w:rsidRPr="00532C0F">
              <w:rPr>
                <w:rFonts w:ascii="Times New Roman" w:hAnsi="Times New Roman"/>
                <w:kern w:val="36"/>
                <w:sz w:val="24"/>
                <w:szCs w:val="24"/>
              </w:rPr>
              <w:t>ешени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е,</w:t>
            </w:r>
            <w:r w:rsidRPr="00532C0F">
              <w:rPr>
                <w:rFonts w:ascii="Times New Roman" w:hAnsi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ТОС,</w:t>
            </w:r>
            <w:r w:rsidRPr="00532C0F">
              <w:rPr>
                <w:rFonts w:ascii="Times New Roman" w:hAnsi="Times New Roman"/>
                <w:kern w:val="36"/>
                <w:sz w:val="24"/>
                <w:szCs w:val="24"/>
              </w:rPr>
              <w:t xml:space="preserve"> вопросов местного значения в целях</w:t>
            </w:r>
            <w:r>
              <w:rPr>
                <w:rFonts w:ascii="Times New Roman" w:hAnsi="Times New Roman"/>
                <w:kern w:val="36"/>
                <w:sz w:val="24"/>
                <w:szCs w:val="24"/>
              </w:rPr>
              <w:t>:</w:t>
            </w:r>
          </w:p>
          <w:p w14:paraId="15685A4B" w14:textId="080DB060" w:rsidR="00E64CE2" w:rsidRPr="00C51CC9" w:rsidRDefault="00E64CE2" w:rsidP="00532C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152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для развития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посредством строительства детских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игров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в целях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укрепления  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здоровья и организации активного отдыха;</w:t>
            </w:r>
          </w:p>
          <w:p w14:paraId="5F5CACFC" w14:textId="77777777" w:rsidR="00E64CE2" w:rsidRPr="000A399E" w:rsidRDefault="00E64CE2" w:rsidP="00E64C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удовлетворение социально-бытовых потребностей граждан, проживающих на территории ТОС;</w:t>
            </w:r>
          </w:p>
          <w:p w14:paraId="0165332A" w14:textId="58AD2AA2" w:rsidR="00E64CE2" w:rsidRPr="00C51CC9" w:rsidRDefault="00E64CE2" w:rsidP="00532C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общественных пространств и наиболее посещаемых  территори</w:t>
            </w:r>
            <w:r w:rsidR="00532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Пограничного муниципал</w:t>
            </w:r>
            <w:r w:rsidRPr="000A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округа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CE2" w:rsidRPr="00C51CC9" w14:paraId="55FB9087" w14:textId="77777777" w:rsidTr="00E64CE2">
        <w:trPr>
          <w:jc w:val="center"/>
        </w:trPr>
        <w:tc>
          <w:tcPr>
            <w:tcW w:w="3261" w:type="dxa"/>
          </w:tcPr>
          <w:p w14:paraId="206EDCFF" w14:textId="753229B5" w:rsidR="00E64CE2" w:rsidRPr="00C51CC9" w:rsidRDefault="00E64CE2" w:rsidP="004D57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7160" w:type="dxa"/>
          </w:tcPr>
          <w:p w14:paraId="5820E3C9" w14:textId="7AFF6A85" w:rsidR="00E64CE2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шение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жителей </w:t>
            </w:r>
            <w:r w:rsidR="00F17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3858FBA" w14:textId="6E4DD7FB" w:rsidR="00E64CE2" w:rsidRPr="00C51CC9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привлеч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благоустройстве территори</w:t>
            </w:r>
            <w:r w:rsidR="00D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 Пограничного муниципального округа; </w:t>
            </w:r>
          </w:p>
          <w:p w14:paraId="25E7AF1C" w14:textId="77777777" w:rsidR="00E64CE2" w:rsidRPr="00C51CC9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жизни;</w:t>
            </w:r>
          </w:p>
          <w:p w14:paraId="47E7DC73" w14:textId="64B01457" w:rsidR="0098164A" w:rsidRDefault="00E64CE2" w:rsidP="00D217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17E9" w:rsidRPr="000A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 нарушений</w:t>
            </w:r>
            <w:r w:rsidR="0037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21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благоустройства </w:t>
            </w:r>
            <w:r w:rsidR="00981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жилищно-коммунального хозяйства ТОС;</w:t>
            </w:r>
          </w:p>
          <w:p w14:paraId="443590AA" w14:textId="2E4EB098" w:rsidR="00E64CE2" w:rsidRPr="00C51CC9" w:rsidRDefault="0098164A" w:rsidP="009816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выполнение </w:t>
            </w:r>
            <w:r w:rsidR="00D217E9" w:rsidRPr="000A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социально-бытовых потребностей граждан, проживающих на территории ТОС</w:t>
            </w:r>
            <w:r w:rsidR="00E6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CE2" w:rsidRPr="00C51CC9" w14:paraId="4EC76EEE" w14:textId="77777777" w:rsidTr="00E64CE2">
        <w:trPr>
          <w:jc w:val="center"/>
        </w:trPr>
        <w:tc>
          <w:tcPr>
            <w:tcW w:w="3261" w:type="dxa"/>
          </w:tcPr>
          <w:p w14:paraId="2EE46735" w14:textId="77777777" w:rsidR="00E64CE2" w:rsidRPr="00C51CC9" w:rsidRDefault="00E64CE2" w:rsidP="00E64C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C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7160" w:type="dxa"/>
          </w:tcPr>
          <w:p w14:paraId="1BD970EB" w14:textId="77777777" w:rsidR="00E64CE2" w:rsidRDefault="00E64CE2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2022-2023 годы </w:t>
            </w:r>
          </w:p>
          <w:p w14:paraId="7FCD9599" w14:textId="77777777" w:rsidR="0098164A" w:rsidRDefault="0098164A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581FC5" w14:textId="77777777" w:rsidR="0098164A" w:rsidRPr="00057969" w:rsidRDefault="0098164A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4CE2" w:rsidRPr="00D9078F" w14:paraId="63A4A6D9" w14:textId="77777777" w:rsidTr="00E64CE2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77A4D" w14:textId="4B0291B3" w:rsidR="00E64CE2" w:rsidRPr="00D9078F" w:rsidRDefault="00E64CE2" w:rsidP="004D57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финансирования мероприятий, определенных </w:t>
            </w:r>
            <w:r w:rsidR="004D57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рограммой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6C55" w14:textId="0B6683C8" w:rsidR="00E64CE2" w:rsidRPr="00057969" w:rsidRDefault="0098164A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64CE2"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CE2"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E64CE2"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CE2" w:rsidRPr="00F6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53E4" w:rsidRPr="00F6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  <w:r w:rsidR="00F612EF" w:rsidRPr="00F6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247,87106</w:t>
            </w:r>
            <w:r w:rsidR="00F612EF"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6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64CE2"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CE2"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E6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64CE2"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</w:t>
            </w:r>
            <w:r w:rsidR="00E6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="00E64CE2"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 по годам:</w:t>
            </w:r>
          </w:p>
          <w:p w14:paraId="3B05C71B" w14:textId="7877F1CA" w:rsidR="00E64CE2" w:rsidRPr="00057969" w:rsidRDefault="00C37735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E64CE2" w:rsidRPr="00C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  <w:r w:rsidR="00E64CE2"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E64CE2" w:rsidRPr="00C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C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64CE2" w:rsidRPr="00C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C453E4" w:rsidRPr="00C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  <w:r w:rsidR="00E64CE2"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4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E64CE2"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руб., в том числе:</w:t>
            </w:r>
          </w:p>
          <w:p w14:paraId="67B4228F" w14:textId="77777777" w:rsidR="00E64CE2" w:rsidRPr="00057969" w:rsidRDefault="00E64CE2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местного бюджета – 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руб.;</w:t>
            </w:r>
          </w:p>
          <w:p w14:paraId="049EBA4B" w14:textId="3F8F5335" w:rsidR="00E64CE2" w:rsidRPr="00057969" w:rsidRDefault="00E64CE2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– </w:t>
            </w:r>
            <w:r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14:paraId="585D89C4" w14:textId="5B02938D" w:rsidR="00E64CE2" w:rsidRPr="00C453E4" w:rsidRDefault="00C37735" w:rsidP="00E64CE2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E64CE2" w:rsidRPr="00C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  <w:r w:rsidR="00E64CE2"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C453E4" w:rsidRPr="00C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F612EF" w:rsidRPr="00F6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247,87106</w:t>
            </w:r>
            <w:r w:rsidR="00F612EF"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64CE2"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3E32505E" w14:textId="55C8F870" w:rsidR="0098164A" w:rsidRPr="00830FB6" w:rsidRDefault="0098164A" w:rsidP="0098164A">
            <w:pPr>
              <w:spacing w:after="0" w:line="228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Pr="00C3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 w:rsidR="00C453E4" w:rsidRPr="00C3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E6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  <w:r w:rsidR="00C37735" w:rsidRPr="00C377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</w:t>
            </w:r>
            <w:r w:rsidR="00C377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2B420A2E" w14:textId="0315E621" w:rsidR="0098164A" w:rsidRPr="00C453E4" w:rsidRDefault="0098164A" w:rsidP="0098164A">
            <w:pPr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краевого бюджета – </w:t>
            </w:r>
            <w:r w:rsid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53E4"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247,87106 </w:t>
            </w: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177AF8BA" w14:textId="58B81CC3" w:rsidR="00E64CE2" w:rsidRPr="002140AB" w:rsidRDefault="0098164A" w:rsidP="00E64C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64CE2" w:rsidRP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носят прогнозный </w:t>
            </w:r>
            <w:r w:rsidR="00E64CE2"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и могут быть откорректированы, с учетом возможностей бюджета  Пограничного  муниципального округа</w:t>
            </w:r>
            <w:r w:rsidR="00C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Приморского края</w:t>
            </w:r>
            <w:r w:rsidR="00E64CE2" w:rsidRPr="00214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CE2" w:rsidRPr="00D9078F" w14:paraId="57DF5AD9" w14:textId="77777777" w:rsidTr="00E64CE2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1C446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еречень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основных </w:t>
            </w: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Программы</w:t>
            </w:r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38B6B" w14:textId="7CEB9D92" w:rsidR="00E64CE2" w:rsidRPr="00BD5484" w:rsidRDefault="0098164A" w:rsidP="00E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64CE2" w:rsidRPr="00B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мероприятий </w:t>
            </w:r>
            <w:r w:rsidR="00B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  <w:r w:rsidR="00BF0AE1" w:rsidRPr="00B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территориях ТОС </w:t>
            </w:r>
            <w:r w:rsidR="00E64CE2" w:rsidRPr="00B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</w:t>
            </w:r>
            <w:r w:rsidR="00B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мероприятий направленных</w:t>
            </w:r>
            <w:r w:rsidR="00E64CE2" w:rsidRPr="00BD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BF17117" w14:textId="0BC46D15" w:rsidR="00BD5484" w:rsidRP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 на благоустройство придомов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4669B3" w14:textId="77777777" w:rsid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на приобретение (установку) детских и спортивных площадок, уличных тренажеров и спортивного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инвентаря, хоккей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спортивных коробок, горок;</w:t>
            </w:r>
          </w:p>
          <w:p w14:paraId="66E70FC9" w14:textId="77777777" w:rsid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автомобильных парковок и остановок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A9EF2E" w14:textId="77777777" w:rsid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установку опор освещения, монтаж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фонарей для освещения улиц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C6C716" w14:textId="47A146D4" w:rsid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ремонт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 колодцев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 скважин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 водоснабжения;</w:t>
            </w:r>
          </w:p>
          <w:p w14:paraId="0294AC6B" w14:textId="77777777" w:rsid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на приобретение (установку) памятных знаков и мемориальных досок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E4F8CA" w14:textId="77777777" w:rsid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обустройство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 сцен,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пешеходных мостов и дорожек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тротуаров), малых архитектурных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0CFADE" w14:textId="26624061" w:rsidR="00BD5484" w:rsidRP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на приобретение (установку) громкоговорителей, средств</w:t>
            </w:r>
          </w:p>
          <w:p w14:paraId="6CC93999" w14:textId="77777777" w:rsid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видеонаблюдения и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A5B3FB" w14:textId="42A1F2A2" w:rsid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установку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 ограждений, лотков для отвода сточных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восстановление системы ливневой канализации;</w:t>
            </w:r>
          </w:p>
          <w:p w14:paraId="4241D1E4" w14:textId="4F2B7647" w:rsidR="00BD5484" w:rsidRPr="00BD5484" w:rsidRDefault="00BD5484" w:rsidP="00BD54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кладбищ,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484">
              <w:rPr>
                <w:rFonts w:ascii="Times New Roman" w:hAnsi="Times New Roman" w:cs="Times New Roman"/>
                <w:sz w:val="24"/>
                <w:szCs w:val="24"/>
              </w:rPr>
              <w:t>парковых зон и скверов;</w:t>
            </w:r>
          </w:p>
          <w:p w14:paraId="14F6B736" w14:textId="4C79802A" w:rsidR="00E64CE2" w:rsidRPr="005E5242" w:rsidRDefault="00BD5484" w:rsidP="00BD5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</w:t>
            </w:r>
            <w:r w:rsidR="002660EA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лагоустройство </w:t>
            </w:r>
            <w:r w:rsidR="00D0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посещаемых </w:t>
            </w:r>
            <w:r w:rsidR="002660EA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 и р</w:t>
            </w:r>
            <w:r w:rsidR="00E64CE2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 </w:t>
            </w:r>
            <w:r w:rsidR="00BF0AE1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зданий культурно досуговой сферы</w:t>
            </w:r>
            <w:r w:rsidR="00D0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="00D0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="00D04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ремонт </w:t>
            </w:r>
            <w:r w:rsidR="00E64CE2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этих зданий.</w:t>
            </w:r>
            <w:r w:rsidR="00E64CE2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64CE2" w:rsidRPr="00C51CC9" w14:paraId="417FDE4F" w14:textId="77777777" w:rsidTr="00E64CE2">
        <w:trPr>
          <w:jc w:val="center"/>
        </w:trPr>
        <w:tc>
          <w:tcPr>
            <w:tcW w:w="3261" w:type="dxa"/>
            <w:vAlign w:val="center"/>
          </w:tcPr>
          <w:p w14:paraId="2EAD1492" w14:textId="10B8BADB" w:rsidR="00E64CE2" w:rsidRPr="005E5242" w:rsidRDefault="00E64CE2" w:rsidP="00E64CE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7160" w:type="dxa"/>
            <w:vAlign w:val="center"/>
          </w:tcPr>
          <w:p w14:paraId="40FAE16E" w14:textId="77777777" w:rsidR="00E64CE2" w:rsidRPr="00057969" w:rsidRDefault="00E64CE2" w:rsidP="00E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увеличение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привлечённого  населения к участию в благоустройстве  на 1 % в расчете на 10 тыс. человек населения Пограничного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ежегодно;</w:t>
            </w:r>
          </w:p>
          <w:p w14:paraId="73A7223B" w14:textId="77777777" w:rsidR="00E64CE2" w:rsidRPr="00057969" w:rsidRDefault="00E64CE2" w:rsidP="00E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мероприятий, подвижных и спортивно-массовых игр на свежем воздухе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 на 1%;</w:t>
            </w:r>
          </w:p>
          <w:p w14:paraId="6DD93980" w14:textId="77777777" w:rsidR="00E64CE2" w:rsidRPr="005E5242" w:rsidRDefault="00E64CE2" w:rsidP="00E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</w:t>
            </w:r>
            <w:r w:rsidRPr="00057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пользующихся детскими игровыми спортивными площадками</w:t>
            </w:r>
            <w:r w:rsidRPr="0062495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D0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 1%.</w:t>
            </w:r>
          </w:p>
        </w:tc>
      </w:tr>
      <w:tr w:rsidR="00E64CE2" w:rsidRPr="00C51CC9" w14:paraId="6166BC9C" w14:textId="77777777" w:rsidTr="00E64CE2">
        <w:trPr>
          <w:jc w:val="center"/>
        </w:trPr>
        <w:tc>
          <w:tcPr>
            <w:tcW w:w="3261" w:type="dxa"/>
            <w:vAlign w:val="center"/>
          </w:tcPr>
          <w:p w14:paraId="61804B72" w14:textId="77777777" w:rsidR="00E64CE2" w:rsidRPr="00D9078F" w:rsidRDefault="00E64CE2" w:rsidP="00E64C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160" w:type="dxa"/>
            <w:vAlign w:val="center"/>
          </w:tcPr>
          <w:p w14:paraId="11DB50F3" w14:textId="77777777" w:rsidR="00E64CE2" w:rsidRPr="0009629A" w:rsidRDefault="00E64CE2" w:rsidP="00E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реализации Программы оценивается с использованием следующих показателей:</w:t>
            </w:r>
          </w:p>
          <w:p w14:paraId="25BD2969" w14:textId="77777777" w:rsidR="00E64CE2" w:rsidRPr="0009629A" w:rsidRDefault="00E64CE2" w:rsidP="00E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увеличение числа привлечённого  населения к участию в благоустройстве</w:t>
            </w:r>
            <w:proofErr w:type="gramStart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14:paraId="64EA5E49" w14:textId="77777777" w:rsidR="00E64CE2" w:rsidRPr="0009629A" w:rsidRDefault="00E64CE2" w:rsidP="00E64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 увеличение  спортивных мероприятий, подвижных и спортивно-массовых игр на свежем воздухе;</w:t>
            </w:r>
          </w:p>
          <w:p w14:paraId="0E2FF8C1" w14:textId="77777777" w:rsidR="00E64CE2" w:rsidRPr="00B41FDA" w:rsidRDefault="00E64CE2" w:rsidP="00E64CE2">
            <w:pPr>
              <w:spacing w:after="0" w:line="240" w:lineRule="auto"/>
              <w:rPr>
                <w:rFonts w:ascii="Arial" w:hAnsi="Arial" w:cs="Arial"/>
              </w:rPr>
            </w:pPr>
            <w:r w:rsidRPr="0009629A">
              <w:rPr>
                <w:rFonts w:ascii="Times New Roman" w:hAnsi="Times New Roman" w:cs="Times New Roman"/>
                <w:sz w:val="24"/>
                <w:szCs w:val="24"/>
              </w:rPr>
              <w:t>- обеспечение населения  необходимым количеством детских игровых спортивных площадок</w:t>
            </w:r>
            <w:r w:rsidRPr="0009629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64CE2" w:rsidRPr="00C51CC9" w14:paraId="0AAF3267" w14:textId="77777777" w:rsidTr="00E64CE2">
        <w:trPr>
          <w:jc w:val="center"/>
        </w:trPr>
        <w:tc>
          <w:tcPr>
            <w:tcW w:w="3261" w:type="dxa"/>
            <w:vAlign w:val="center"/>
          </w:tcPr>
          <w:p w14:paraId="3D5E84DD" w14:textId="77777777" w:rsidR="00E64CE2" w:rsidRPr="00D9078F" w:rsidRDefault="00E64CE2" w:rsidP="00E64CE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управления и система </w:t>
            </w:r>
            <w:proofErr w:type="gramStart"/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907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исполнением муниципальной программы</w:t>
            </w:r>
          </w:p>
        </w:tc>
        <w:tc>
          <w:tcPr>
            <w:tcW w:w="7160" w:type="dxa"/>
            <w:vAlign w:val="center"/>
          </w:tcPr>
          <w:p w14:paraId="6E1BE41B" w14:textId="11229BB7" w:rsidR="00E64CE2" w:rsidRPr="002660EA" w:rsidRDefault="00E64CE2" w:rsidP="0026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2660E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660E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</w:t>
            </w:r>
            <w:r w:rsidR="002660E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660EA">
              <w:rPr>
                <w:rFonts w:ascii="Times New Roman" w:hAnsi="Times New Roman" w:cs="Times New Roman"/>
                <w:sz w:val="24"/>
                <w:szCs w:val="24"/>
              </w:rPr>
              <w:t>дминистрация Пограничного муниципального округа на заседаниях экспертного совета</w:t>
            </w:r>
            <w:r w:rsidR="00266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2818A" w14:textId="6C21A80A" w:rsidR="004D57A4" w:rsidRDefault="00E64CE2" w:rsidP="004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 реализацией Программы осуществля</w:t>
            </w:r>
            <w:r w:rsid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пределах своей территориальности и полномочий):</w:t>
            </w:r>
          </w:p>
          <w:p w14:paraId="2E32E951" w14:textId="7B65D353" w:rsidR="004D57A4" w:rsidRDefault="004D57A4" w:rsidP="004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4CE2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работе с </w:t>
            </w:r>
            <w:proofErr w:type="spellStart"/>
            <w:r w:rsidR="00E64CE2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proofErr w:type="spellEnd"/>
            <w:r w:rsidR="00E64CE2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0EA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0EA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CEDF1F" w14:textId="340B6E54" w:rsidR="004D57A4" w:rsidRDefault="004D57A4" w:rsidP="004D5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60EA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r w:rsid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Пограничной городской </w:t>
            </w:r>
            <w:r w:rsidR="002660EA" w:rsidRPr="00266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2660EA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0EA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864FC6" w14:textId="1667426B" w:rsidR="00E64CE2" w:rsidRPr="00D9078F" w:rsidRDefault="004D57A4" w:rsidP="004D57A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жизнеобеспечения и градостроительства</w:t>
            </w:r>
            <w:r w:rsidR="00E64CE2" w:rsidRPr="00ED2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60EA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660EA">
              <w:rPr>
                <w:rFonts w:ascii="Times New Roman" w:hAnsi="Times New Roman" w:cs="Times New Roman"/>
                <w:sz w:val="24"/>
                <w:szCs w:val="24"/>
              </w:rPr>
              <w:t xml:space="preserve"> Пограничного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E2D5A3A" w14:textId="77777777" w:rsidR="00E64CE2" w:rsidRDefault="00E64CE2" w:rsidP="00E64CE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14:paraId="2CEB67D8" w14:textId="5D9264CD" w:rsidR="00E64CE2" w:rsidRPr="002660EA" w:rsidRDefault="00E64CE2" w:rsidP="002660EA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660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Содержание проблемы и обоснование необходимости ее решения программными методами  </w:t>
      </w:r>
    </w:p>
    <w:p w14:paraId="6A807842" w14:textId="77777777" w:rsidR="002660EA" w:rsidRPr="002660EA" w:rsidRDefault="002660EA" w:rsidP="002660EA">
      <w:pPr>
        <w:pStyle w:val="ac"/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DFB9E36" w14:textId="77C9CDD6" w:rsidR="00E64CE2" w:rsidRPr="00362EA9" w:rsidRDefault="00E64CE2" w:rsidP="00C37735">
      <w:pPr>
        <w:pStyle w:val="ac"/>
        <w:spacing w:after="0"/>
        <w:ind w:left="0" w:firstLine="6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основн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ТОС относится благоустройство территории 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троительство детских игровых и спортивных площадок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41A7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660EA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лагоустройство </w:t>
      </w:r>
      <w:r w:rsidR="00D041A7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наиболее посещаемых территории  </w:t>
      </w:r>
      <w:r w:rsidR="002660EA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прилегающей территории  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объектам культуры, </w:t>
      </w:r>
      <w:r w:rsidR="002660EA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 зданий к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ультурно досуговой сферы, ремонт и в</w:t>
      </w:r>
      <w:r w:rsidR="002660EA" w:rsidRP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осстановление системы водоотведения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2660EA" w:rsidRPr="002660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водоснабжения. </w:t>
      </w:r>
    </w:p>
    <w:p w14:paraId="00A3404B" w14:textId="36351677" w:rsidR="00DE2699" w:rsidRPr="004D6B23" w:rsidRDefault="00E64CE2" w:rsidP="00C37735">
      <w:pPr>
        <w:tabs>
          <w:tab w:val="left" w:pos="268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реализации 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 создание общедоступн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игров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и 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 и </w:t>
      </w:r>
      <w:proofErr w:type="gramStart"/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подростков</w:t>
      </w:r>
      <w:proofErr w:type="gramEnd"/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проживающих на территории ТОС </w:t>
      </w:r>
      <w:r w:rsidR="00D041A7"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«Гарнизон с.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1A7"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Сергеевка»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 крыши </w:t>
      </w:r>
      <w:r w:rsidR="00DE2699"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культурно-досуговой деятельности жителей гарнизона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2699"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с.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2699"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Сергеевка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роведение работ по восстановлению системы отведения ливневых вод в ТОС </w:t>
      </w:r>
      <w:r w:rsidR="00D041A7" w:rsidRPr="00362EA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Софье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Алексеевское</w:t>
      </w:r>
      <w:proofErr w:type="gramEnd"/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 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</w:t>
      </w:r>
      <w:proofErr w:type="spellEnd"/>
      <w:r w:rsidR="00D041A7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-Оренбургское»</w:t>
      </w:r>
      <w:r w:rsidR="00DE2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ремонт системы водоснабжения </w:t>
      </w:r>
      <w:r w:rsidR="00DE2699"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 «с. Садовое» и  благоустройство наиболее посещаемой территории  перед зданием культурно досугового цента ТОС «с. </w:t>
      </w:r>
      <w:proofErr w:type="spellStart"/>
      <w:r w:rsidR="00DE2699"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</w:t>
      </w:r>
      <w:proofErr w:type="spellEnd"/>
      <w:r w:rsidR="00DE2699"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>-Оренбургское» Пограничного муниципального округа.</w:t>
      </w:r>
    </w:p>
    <w:p w14:paraId="70229B1A" w14:textId="196D596B" w:rsidR="004D6B23" w:rsidRDefault="00DE2699" w:rsidP="00C37735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6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данных проблем местного значения позволит снизить уровень социальной напряженности в обществе, 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укрепить здоровье д</w:t>
      </w:r>
      <w:r w:rsidR="006E78A2"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D6B23"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и по</w:t>
      </w:r>
      <w:r w:rsidR="004D6B23"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дростков,</w:t>
      </w:r>
      <w:r w:rsidR="004D6B23" w:rsidRPr="002177B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благоустро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ить </w:t>
      </w:r>
      <w:r w:rsidR="004D6B23" w:rsidRPr="004D6B2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наиболее посещаемой территории с привлечением 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 жителей ТОС для создания ими комфортной и благоприятной среды проживания на своей территории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привлеч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жителей к участию в мероприятиях и праздниках проводимых на благоустроенн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ых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ях, 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внедр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ить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новы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активного отдыха</w:t>
      </w:r>
      <w:r w:rsidR="002177BC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предупредить чрезвычайные </w:t>
      </w:r>
      <w:proofErr w:type="gramStart"/>
      <w:r w:rsidR="002177BC">
        <w:rPr>
          <w:rFonts w:ascii="Times New Roman" w:eastAsia="Times New Roman" w:hAnsi="Times New Roman"/>
          <w:sz w:val="26"/>
          <w:szCs w:val="26"/>
          <w:lang w:eastAsia="ru-RU"/>
        </w:rPr>
        <w:t>ситуации</w:t>
      </w:r>
      <w:proofErr w:type="gramEnd"/>
      <w:r w:rsidR="002177BC">
        <w:rPr>
          <w:rFonts w:ascii="Times New Roman" w:eastAsia="Times New Roman" w:hAnsi="Times New Roman"/>
          <w:sz w:val="26"/>
          <w:szCs w:val="26"/>
          <w:lang w:eastAsia="ru-RU"/>
        </w:rPr>
        <w:t xml:space="preserve"> связанные с поломками системы водоснабжения и недоставками пропуска ливневых вод в период дождей</w:t>
      </w:r>
      <w:r w:rsidR="004D6B23" w:rsidRPr="004D6B2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D6B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30C2641" w14:textId="77777777" w:rsidR="002177BC" w:rsidRPr="004D6B23" w:rsidRDefault="002177BC" w:rsidP="002177B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1F7032" w14:textId="77777777" w:rsidR="00E64CE2" w:rsidRPr="000A399E" w:rsidRDefault="00E64CE2" w:rsidP="002177BC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0A3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Цел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0A39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задачи Программы</w:t>
      </w:r>
    </w:p>
    <w:p w14:paraId="1D4540C8" w14:textId="2A53F880" w:rsidR="002177BC" w:rsidRPr="00C37735" w:rsidRDefault="002177BC" w:rsidP="00C37735">
      <w:pPr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64CE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целями 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64CE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явля</w:t>
      </w:r>
      <w:r w:rsidR="00C37735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ется р</w:t>
      </w:r>
      <w:r w:rsidR="00C37735" w:rsidRPr="00C37735">
        <w:rPr>
          <w:rFonts w:ascii="Times New Roman" w:hAnsi="Times New Roman"/>
          <w:kern w:val="36"/>
          <w:sz w:val="26"/>
          <w:szCs w:val="26"/>
        </w:rPr>
        <w:t xml:space="preserve">ешение, </w:t>
      </w:r>
      <w:r w:rsidR="00C37735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ТОС,</w:t>
      </w:r>
      <w:r w:rsidR="00C37735" w:rsidRPr="00C37735">
        <w:rPr>
          <w:rFonts w:ascii="Times New Roman" w:hAnsi="Times New Roman"/>
          <w:kern w:val="36"/>
          <w:sz w:val="26"/>
          <w:szCs w:val="26"/>
        </w:rPr>
        <w:t xml:space="preserve"> вопросов местного значения</w:t>
      </w:r>
      <w:r w:rsidR="00C37735">
        <w:rPr>
          <w:rFonts w:ascii="Times New Roman" w:hAnsi="Times New Roman"/>
          <w:kern w:val="36"/>
          <w:sz w:val="26"/>
          <w:szCs w:val="26"/>
        </w:rPr>
        <w:t>, а именно</w:t>
      </w:r>
      <w:r w:rsidR="00C37735" w:rsidRPr="00C37735">
        <w:rPr>
          <w:rFonts w:ascii="Times New Roman" w:hAnsi="Times New Roman"/>
          <w:kern w:val="36"/>
          <w:sz w:val="26"/>
          <w:szCs w:val="26"/>
        </w:rPr>
        <w:t>:</w:t>
      </w:r>
    </w:p>
    <w:p w14:paraId="65EDE82D" w14:textId="04D2E817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создание условий для развития детей посредством строительства детских игровых и спортивных площадок в целях  укрепления  их физического здоровья и организации активного отдыха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2F0EDAC" w14:textId="77777777" w:rsidR="002177BC" w:rsidRPr="002177BC" w:rsidRDefault="002177BC" w:rsidP="00C377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удовлетворение социально-бытовых потребностей граждан, проживающих на территории ТОС;</w:t>
      </w:r>
    </w:p>
    <w:p w14:paraId="7113FF4E" w14:textId="2DE85EB8" w:rsid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- благоустройство общественных пространств и наиболее посещаемых  территори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 Пограничного муниципального округа.</w:t>
      </w:r>
    </w:p>
    <w:p w14:paraId="6C48B779" w14:textId="77777777" w:rsidR="002177BC" w:rsidRDefault="00E64CE2" w:rsidP="00C377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Задачей Программы является</w:t>
      </w:r>
      <w:r w:rsid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46DE7BF" w14:textId="77777777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повышение  активности жителей ТОС;</w:t>
      </w:r>
    </w:p>
    <w:p w14:paraId="176070D1" w14:textId="77777777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привлечение  населения  к участию в благоустройстве территорий ТОС Пограничного муниципального округа; </w:t>
      </w:r>
    </w:p>
    <w:p w14:paraId="69D4C103" w14:textId="77777777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пропаганда здорового образа жизни;</w:t>
      </w:r>
    </w:p>
    <w:p w14:paraId="21FD8E0C" w14:textId="31B38C66" w:rsidR="002177BC" w:rsidRPr="002177BC" w:rsidRDefault="002177BC" w:rsidP="00C37735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устранение нарушений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 благоустройства и жилищно-коммунального хозяйства ТОС;</w:t>
      </w:r>
    </w:p>
    <w:p w14:paraId="4CDB56AE" w14:textId="4C1FE185" w:rsidR="002177BC" w:rsidRDefault="002177BC" w:rsidP="00C377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7B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социально-бытовых потребностей граждан, проживающих на территории ТОС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1DE0D9" w14:textId="77777777" w:rsidR="002177BC" w:rsidRDefault="00E64CE2" w:rsidP="002177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1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41824E" w14:textId="77777777" w:rsidR="00E64CE2" w:rsidRPr="00F35651" w:rsidRDefault="00E64CE2" w:rsidP="00E64CE2">
      <w:pPr>
        <w:suppressAutoHyphens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Перечень мероприятий Программы</w:t>
      </w:r>
    </w:p>
    <w:p w14:paraId="6FF151CE" w14:textId="4ABEEB62" w:rsidR="00C37735" w:rsidRPr="00C37735" w:rsidRDefault="00C37735" w:rsidP="00C3773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4CE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мероприятий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E64CE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направленных на достижение поставленных целей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64CE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территориях ТОС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предполагается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мероприятий направленных:</w:t>
      </w:r>
    </w:p>
    <w:p w14:paraId="17DC3C9B" w14:textId="01A9566F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на благоустройство придомовых территорий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70DD667" w14:textId="77777777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на приобретение (установку) детских и спортивных площадок, уличных тренажеров и спортивного инвентаря, хоккейных и спортивных коробок, горок;</w:t>
      </w:r>
    </w:p>
    <w:p w14:paraId="68E73449" w14:textId="77777777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оборудование автомобильных парковок и остановок;</w:t>
      </w:r>
    </w:p>
    <w:p w14:paraId="08CDD2ED" w14:textId="77777777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установку опор освещения, монтаж фонарей для освещения улиц;</w:t>
      </w:r>
    </w:p>
    <w:p w14:paraId="5B2191FB" w14:textId="5865A22F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на установку и ремонт колодцев, скважин систем водоснабжения;</w:t>
      </w:r>
    </w:p>
    <w:p w14:paraId="31EA39C1" w14:textId="77777777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на приобретение (установку) памятных знаков и мемориальных досок;</w:t>
      </w:r>
    </w:p>
    <w:p w14:paraId="01B6665A" w14:textId="4E0BD851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на обустройство сцен, пешеходных мостов и дорожек (тротуаров), малых архитектурных форм;</w:t>
      </w:r>
    </w:p>
    <w:p w14:paraId="71497A85" w14:textId="548C39BF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на приобретение (установку) громкоговорителей,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7735">
        <w:rPr>
          <w:rFonts w:ascii="Times New Roman" w:hAnsi="Times New Roman" w:cs="Times New Roman"/>
          <w:sz w:val="26"/>
          <w:szCs w:val="26"/>
        </w:rPr>
        <w:t>видеонаблюдения и связи;</w:t>
      </w:r>
    </w:p>
    <w:p w14:paraId="2AEE319C" w14:textId="34940B14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37735">
        <w:rPr>
          <w:rFonts w:ascii="Times New Roman" w:hAnsi="Times New Roman" w:cs="Times New Roman"/>
          <w:sz w:val="26"/>
          <w:szCs w:val="26"/>
        </w:rPr>
        <w:t>- установку ограждений, лотков для отвода сточных вод, восстановление систем ливневой канализации;</w:t>
      </w:r>
    </w:p>
    <w:p w14:paraId="0EF1F9BA" w14:textId="77777777" w:rsidR="00C37735" w:rsidRPr="00C37735" w:rsidRDefault="00C37735" w:rsidP="00C3773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hAnsi="Times New Roman" w:cs="Times New Roman"/>
          <w:sz w:val="26"/>
          <w:szCs w:val="26"/>
        </w:rPr>
        <w:t>- благоустройство кладбищ, парковых зон и скверов;</w:t>
      </w:r>
    </w:p>
    <w:p w14:paraId="3D309EA3" w14:textId="2E79BEDB" w:rsidR="00E64CE2" w:rsidRPr="00C37735" w:rsidRDefault="00C37735" w:rsidP="0007602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благоустройство наиболее посещаемых территории и ремонт зданий культурно досуговой сферы, в </w:t>
      </w:r>
      <w:proofErr w:type="spellStart"/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ремонт крыш этих зданий.   </w:t>
      </w:r>
    </w:p>
    <w:p w14:paraId="0F9BA111" w14:textId="77777777" w:rsidR="00076025" w:rsidRDefault="00076025" w:rsidP="00E64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EAC046C" w14:textId="77777777" w:rsidR="00E64CE2" w:rsidRPr="005E5242" w:rsidRDefault="00E64CE2" w:rsidP="00E64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Сроки реализации Программы</w:t>
      </w:r>
    </w:p>
    <w:p w14:paraId="78325B34" w14:textId="7760B426" w:rsidR="00E64CE2" w:rsidRDefault="00582AA2" w:rsidP="00C377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64CE2"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Муниципальная программа реализуется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2023 </w:t>
      </w:r>
      <w:r w:rsidR="00E64CE2"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E64CE2"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Промежуточные показатели реализации муниципальной программы определяются в ходе ежегодного мониторинга и служат основой для принятия решения о ее корректировке.</w:t>
      </w:r>
    </w:p>
    <w:p w14:paraId="607EC3EB" w14:textId="77777777" w:rsidR="00076025" w:rsidRDefault="00076025" w:rsidP="00C377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E1CE08" w14:textId="77777777" w:rsidR="00E64CE2" w:rsidRPr="005E5242" w:rsidRDefault="00E64CE2" w:rsidP="00E64C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Финансовое  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обеспечение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14:paraId="77A9D15C" w14:textId="7DD7E051" w:rsidR="00E64CE2" w:rsidRDefault="00E64CE2" w:rsidP="00C377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Финансовое </w:t>
      </w: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Программы составляют средства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бюджета </w:t>
      </w:r>
      <w:r w:rsidR="0058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Приморского края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и бюджета Пограничного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959EB09" w14:textId="77777777" w:rsidR="00F612EF" w:rsidRDefault="00F612EF" w:rsidP="00C377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F2DF6" w14:textId="3831B77D" w:rsidR="00830FB6" w:rsidRPr="00C37735" w:rsidRDefault="00582AA2" w:rsidP="00C377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7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07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795217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составляет </w:t>
      </w:r>
      <w:r w:rsidRPr="00C37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14 </w:t>
      </w:r>
      <w:r w:rsidR="00F612EF" w:rsidRPr="00F612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247,87106</w:t>
      </w:r>
      <w:r w:rsidR="00F612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руб., в том числе по годам:</w:t>
      </w:r>
      <w:r w:rsidR="00830FB6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19EDD9" w14:textId="631F4801" w:rsidR="00582AA2" w:rsidRPr="00C37735" w:rsidRDefault="00C37735" w:rsidP="00C377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795217" w:rsidRPr="00C37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582AA2" w:rsidRPr="00C37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2022 год</w:t>
      </w:r>
      <w:r w:rsidR="00582AA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582AA2" w:rsidRPr="00C37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10 000,00</w:t>
      </w:r>
      <w:r w:rsidR="00582AA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 руб., в том числе:</w:t>
      </w:r>
    </w:p>
    <w:p w14:paraId="60C67B57" w14:textId="77777777" w:rsidR="00582AA2" w:rsidRPr="00C37735" w:rsidRDefault="00582AA2" w:rsidP="00C377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местного бюджета – 0 тыс. руб.;</w:t>
      </w:r>
    </w:p>
    <w:p w14:paraId="3976ACD2" w14:textId="77777777" w:rsidR="00582AA2" w:rsidRPr="00C37735" w:rsidRDefault="00582AA2" w:rsidP="00C377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краевого бюджета – 10000 тыс. руб.;</w:t>
      </w:r>
    </w:p>
    <w:p w14:paraId="7FC008BC" w14:textId="77777777" w:rsidR="00F612EF" w:rsidRPr="00C37735" w:rsidRDefault="00C37735" w:rsidP="00F612E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795217" w:rsidRPr="00C37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582AA2" w:rsidRPr="00C377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 год</w:t>
      </w:r>
      <w:r w:rsidR="00582AA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2AA2" w:rsidRPr="00F61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582AA2" w:rsidRPr="00F612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4 </w:t>
      </w:r>
      <w:r w:rsidR="00F612EF" w:rsidRPr="00F612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247,87106</w:t>
      </w:r>
      <w:r w:rsidR="00F612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82AA2" w:rsidRPr="00F612E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582AA2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  <w:r w:rsidR="00F61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12EF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14:paraId="1BEB4BE6" w14:textId="5EF2B2CE" w:rsidR="00582AA2" w:rsidRPr="00C37735" w:rsidRDefault="00582AA2" w:rsidP="00C377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местного бюджета –  2</w:t>
      </w:r>
      <w:r w:rsidR="00F612E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612EF">
        <w:rPr>
          <w:rFonts w:ascii="Times New Roman" w:eastAsia="Times New Roman" w:hAnsi="Times New Roman"/>
          <w:sz w:val="26"/>
          <w:szCs w:val="26"/>
          <w:lang w:eastAsia="ru-RU"/>
        </w:rPr>
        <w:t xml:space="preserve">000,00 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руб.;</w:t>
      </w:r>
      <w:r w:rsidR="00830FB6"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CCB6F34" w14:textId="051C1D1F" w:rsidR="00582AA2" w:rsidRPr="00C37735" w:rsidRDefault="00582AA2" w:rsidP="00C37735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краевого бюджета – </w:t>
      </w:r>
      <w:r w:rsidR="00F61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7735">
        <w:rPr>
          <w:rFonts w:ascii="Times New Roman" w:eastAsia="Times New Roman" w:hAnsi="Times New Roman" w:cs="Times New Roman"/>
          <w:sz w:val="26"/>
          <w:szCs w:val="26"/>
          <w:lang w:eastAsia="ru-RU"/>
        </w:rPr>
        <w:t>2 247,87106  тыс. руб.</w:t>
      </w:r>
    </w:p>
    <w:p w14:paraId="6EE521F0" w14:textId="6681F0F5" w:rsidR="00E64CE2" w:rsidRDefault="00582AA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финансирования </w:t>
      </w:r>
      <w:r w:rsid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носят прогнозный характер и могут быть откорректированы, с учетом возможностей бюджета  Пограничного  муниципального округа и Приморского края.</w:t>
      </w:r>
      <w:r w:rsid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64CE2"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Пограничного муниципального округа может вносить изменения в порядок и условия выделения финансовых средств, а также изменять целевые показатели Программы.</w:t>
      </w:r>
    </w:p>
    <w:p w14:paraId="02F208A2" w14:textId="77777777" w:rsidR="00C37735" w:rsidRPr="00795217" w:rsidRDefault="00C37735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3E7CD" w14:textId="77777777" w:rsidR="00E64CE2" w:rsidRPr="00795217" w:rsidRDefault="00E64CE2" w:rsidP="00E64C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Оценка эффективности Программы</w:t>
      </w:r>
    </w:p>
    <w:p w14:paraId="18F087CE" w14:textId="77777777" w:rsidR="00E64CE2" w:rsidRPr="00795217" w:rsidRDefault="00E64CE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Программы оценивается с использованием следующих показателей:</w:t>
      </w:r>
    </w:p>
    <w:p w14:paraId="5E96A5A1" w14:textId="77777777" w:rsidR="00E64CE2" w:rsidRPr="00F35651" w:rsidRDefault="00E64CE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увеличение числа привлечённого  населения к участию в благоустройстве  на 1 % в расчете на 10 тыс. человек</w:t>
      </w: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населения Пограничного муниципального округа ежегодно:</w:t>
      </w:r>
    </w:p>
    <w:p w14:paraId="545CE961" w14:textId="77777777" w:rsidR="00E64CE2" w:rsidRPr="00F35651" w:rsidRDefault="00E64CE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-  увеличение  спортивных мероприятий, подвижных и спортивно-массовых игр на свежем воздухе;</w:t>
      </w:r>
    </w:p>
    <w:p w14:paraId="0B720A8E" w14:textId="7A2EF7CB" w:rsidR="00E64CE2" w:rsidRDefault="00E64CE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651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населения необходимым количеством детс</w:t>
      </w:r>
      <w:r w:rsid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>ких игровых спортивных площадок.</w:t>
      </w:r>
    </w:p>
    <w:p w14:paraId="46673FCD" w14:textId="77777777" w:rsidR="00795217" w:rsidRPr="00F35651" w:rsidRDefault="00795217" w:rsidP="00E64C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B94AC" w14:textId="77777777" w:rsidR="00E64CE2" w:rsidRPr="005E5242" w:rsidRDefault="00E64CE2" w:rsidP="00E64C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Организация управления Программой и </w:t>
      </w:r>
      <w:proofErr w:type="gramStart"/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ходом ее реализации</w:t>
      </w:r>
    </w:p>
    <w:p w14:paraId="24534EF9" w14:textId="77777777" w:rsidR="00E64CE2" w:rsidRPr="002140AB" w:rsidRDefault="00E64CE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реализацией Программы возлагается на Отдел по работе с </w:t>
      </w:r>
      <w:proofErr w:type="spellStart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Сергеевской</w:t>
      </w:r>
      <w:proofErr w:type="spellEnd"/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территорией Администрации Пограничного муниципального округа.</w:t>
      </w:r>
    </w:p>
    <w:p w14:paraId="239F8582" w14:textId="77777777" w:rsidR="00795217" w:rsidRPr="002140AB" w:rsidRDefault="00E64CE2" w:rsidP="00C377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ED29B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 реализации Программы рассматривается на заседаниях  Экспертного совета</w:t>
      </w:r>
      <w:r w:rsidR="00795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5217"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Пограничного муниципального округа.</w:t>
      </w:r>
    </w:p>
    <w:p w14:paraId="2B095AAF" w14:textId="1D8A8C64" w:rsidR="00E64CE2" w:rsidRDefault="00795217" w:rsidP="007952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14:paraId="67389219" w14:textId="2A3190C9" w:rsidR="00795217" w:rsidRPr="00ED29B1" w:rsidRDefault="00795217" w:rsidP="0079521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14:paraId="20E8B634" w14:textId="77777777" w:rsidR="00E64CE2" w:rsidRPr="005E5242" w:rsidRDefault="00E64CE2" w:rsidP="00E64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14:paraId="4A8C32DE" w14:textId="77777777" w:rsidR="00795217" w:rsidRDefault="00795217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88478C" w14:textId="77777777" w:rsidR="00795217" w:rsidRDefault="00795217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2DC6BD" w14:textId="77777777" w:rsidR="00795217" w:rsidRDefault="00795217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E0452" w14:textId="77777777" w:rsidR="00795217" w:rsidRDefault="00795217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689874" w14:textId="77777777" w:rsidR="00795217" w:rsidRDefault="00795217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AD6BBE" w14:textId="77777777" w:rsidR="00795217" w:rsidRDefault="00795217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2BF6F" w14:textId="77777777" w:rsidR="00E64CE2" w:rsidRPr="005E5242" w:rsidRDefault="00E64CE2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14:paraId="49F8358D" w14:textId="6470E442" w:rsidR="00EF39F4" w:rsidRPr="00EF39F4" w:rsidRDefault="00EF39F4" w:rsidP="00EF39F4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паспорту МП</w:t>
      </w:r>
      <w:r w:rsidRPr="00EF39F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«Развитие территориального общественного самоуправления Пограничного муниципального округа на 2022-2023 годы»  </w:t>
      </w:r>
    </w:p>
    <w:p w14:paraId="3F794DA7" w14:textId="77777777" w:rsidR="00795217" w:rsidRDefault="00795217" w:rsidP="00E64CE2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CD11135" w14:textId="77777777" w:rsidR="00795217" w:rsidRDefault="00E64CE2" w:rsidP="00E64CE2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7096D74B" w14:textId="3B8DE2BD" w:rsidR="00E64CE2" w:rsidRPr="00C51CC9" w:rsidRDefault="00E64CE2" w:rsidP="00E64CE2">
      <w:pPr>
        <w:tabs>
          <w:tab w:val="left" w:pos="142"/>
        </w:tabs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реализации муниципальной программы «</w:t>
      </w:r>
      <w:r w:rsidRPr="002140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Развитие территориального общественного самоуправления Пограничного муниципального округа на 2022-2023 годы» 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14:paraId="6FEE0E3D" w14:textId="77777777" w:rsidR="00795217" w:rsidRPr="00362EA9" w:rsidRDefault="00795217" w:rsidP="00E64C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tbl>
      <w:tblPr>
        <w:tblW w:w="102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893"/>
        <w:gridCol w:w="1843"/>
        <w:gridCol w:w="973"/>
        <w:gridCol w:w="1257"/>
        <w:gridCol w:w="938"/>
        <w:gridCol w:w="1985"/>
      </w:tblGrid>
      <w:tr w:rsidR="00795217" w:rsidRPr="0009629A" w14:paraId="2921E28F" w14:textId="77777777" w:rsidTr="00F612EF">
        <w:trPr>
          <w:tblHeader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05868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36D03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Наименование </w:t>
            </w:r>
          </w:p>
          <w:p w14:paraId="74CC61FF" w14:textId="0129F72B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D87A22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49BAC" w14:textId="77777777" w:rsidR="00932843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финансирования</w:t>
            </w:r>
          </w:p>
          <w:p w14:paraId="0ED245FE" w14:textId="5534E86E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 годам (</w:t>
            </w:r>
            <w:proofErr w:type="spellStart"/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тыс</w:t>
            </w:r>
            <w:proofErr w:type="gramStart"/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уб</w:t>
            </w:r>
            <w:proofErr w:type="spellEnd"/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3DA5F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14:paraId="616D31B8" w14:textId="45ABF15B" w:rsidR="00795217" w:rsidRPr="0009629A" w:rsidRDefault="000021D0" w:rsidP="00002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795217"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сполнения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95D6D" w14:textId="6965B062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95217" w:rsidRPr="0009629A" w14:paraId="1E4CB61A" w14:textId="77777777" w:rsidTr="00F612EF">
        <w:trPr>
          <w:trHeight w:val="414"/>
          <w:tblHeader/>
          <w:jc w:val="center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D5820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A84BC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31A94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F8A64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CE417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6FDF4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94AF0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5217" w:rsidRPr="0009629A" w14:paraId="4288F8CE" w14:textId="77777777" w:rsidTr="00F612EF">
        <w:trPr>
          <w:trHeight w:val="1140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2BFE9" w14:textId="7884A6BF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B93DE4" w14:textId="719B6B32" w:rsidR="00795217" w:rsidRPr="0009629A" w:rsidRDefault="0009629A" w:rsidP="0009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217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спортивной площадки  для игровых видов спорта с тренажерным сектором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</w:t>
            </w: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 «Гарнизон </w:t>
            </w:r>
            <w:proofErr w:type="gramStart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Сергеевка»</w:t>
            </w:r>
            <w:r w:rsidR="002F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880B33" w14:textId="77777777" w:rsidR="00795217" w:rsidRPr="0009629A" w:rsidRDefault="00795217" w:rsidP="0009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228648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86616F" w14:textId="38F171C1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49AAB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6BE6691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6ED90" w14:textId="77777777" w:rsidR="006C72FE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6BB32578" w14:textId="3F849C82" w:rsidR="006C72FE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4171975A" w14:textId="52B164DA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826E5" w14:textId="3FBBA49B" w:rsidR="00795217" w:rsidRPr="0009629A" w:rsidRDefault="0009629A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proofErr w:type="spellStart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proofErr w:type="spellEnd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</w:t>
            </w:r>
          </w:p>
        </w:tc>
      </w:tr>
      <w:tr w:rsidR="00795217" w:rsidRPr="0009629A" w14:paraId="1B0530CE" w14:textId="77777777" w:rsidTr="00F612EF">
        <w:trPr>
          <w:trHeight w:val="613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BDD9F8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5FBE7B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1B6826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7501F" w14:textId="0F1883AB" w:rsidR="00795217" w:rsidRPr="0009629A" w:rsidRDefault="00795217" w:rsidP="0007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7387,68</w:t>
            </w: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4998B0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739990" w14:textId="554C4AEF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D70C70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5217" w:rsidRPr="0009629A" w14:paraId="57BFB947" w14:textId="77777777" w:rsidTr="00F612EF">
        <w:trPr>
          <w:trHeight w:val="1125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E1C17" w14:textId="13FDF35D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85C3F" w14:textId="25A97933" w:rsidR="00795217" w:rsidRPr="0009629A" w:rsidRDefault="00795217" w:rsidP="0009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Обустройство детской игровой площадки</w:t>
            </w:r>
            <w:r w:rsidR="0009629A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09629A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629A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ТОС «Гарнизон </w:t>
            </w:r>
            <w:proofErr w:type="gramStart"/>
            <w:r w:rsidR="0009629A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9629A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Сергеевка»</w:t>
            </w:r>
            <w:r w:rsidR="002F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F7B813" w14:textId="77777777" w:rsidR="00795217" w:rsidRPr="0009629A" w:rsidRDefault="00795217" w:rsidP="0009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D8CEA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3C8F2" w14:textId="7CBB360E" w:rsidR="00795217" w:rsidRPr="0009629A" w:rsidRDefault="006C72FE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0C0E2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2A47731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83472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5EF0EE13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6A7D6B83" w14:textId="5BEA47FC" w:rsidR="00795217" w:rsidRPr="0009629A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28330" w14:textId="1CA69186" w:rsidR="00795217" w:rsidRPr="0009629A" w:rsidRDefault="0009629A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proofErr w:type="spellStart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proofErr w:type="spellEnd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</w:t>
            </w:r>
          </w:p>
        </w:tc>
      </w:tr>
      <w:tr w:rsidR="00795217" w:rsidRPr="0009629A" w14:paraId="09924F17" w14:textId="77777777" w:rsidTr="00F612EF">
        <w:trPr>
          <w:trHeight w:val="69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33C7C2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835E0D" w14:textId="77777777" w:rsidR="00795217" w:rsidRPr="0009629A" w:rsidRDefault="00795217" w:rsidP="0009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C0D3C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54A1F1" w14:textId="1DDD2624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2612,32</w:t>
            </w: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59102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290098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08C5A0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95217" w:rsidRPr="0009629A" w14:paraId="55794E80" w14:textId="77777777" w:rsidTr="00F612EF">
        <w:trPr>
          <w:trHeight w:val="1110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0CF2A" w14:textId="106DE193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4865BC" w14:textId="4152EF0C" w:rsidR="00795217" w:rsidRPr="0009629A" w:rsidRDefault="00795217" w:rsidP="00096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 крыши клуба  </w:t>
            </w:r>
            <w:r w:rsid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</w:t>
            </w:r>
            <w:r w:rsidR="0009629A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ТОС «Гарнизон </w:t>
            </w:r>
            <w:proofErr w:type="gramStart"/>
            <w:r w:rsidR="0009629A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09629A"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Сергеевка»</w:t>
            </w:r>
            <w:r w:rsidR="002F7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D73B137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  <w:p w14:paraId="0A62759B" w14:textId="77777777" w:rsidR="00795217" w:rsidRPr="0009629A" w:rsidRDefault="00795217" w:rsidP="00096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68110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24722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AFFDB2A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879ED1" w14:textId="27510ED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2000</w:t>
            </w:r>
            <w:r w:rsid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,0</w:t>
            </w:r>
            <w:r w:rsidR="006C72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74C76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6D7D1BDD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51E4997B" w14:textId="3843B3CC" w:rsidR="00795217" w:rsidRPr="0009629A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0F08E" w14:textId="3D297289" w:rsidR="00795217" w:rsidRPr="0009629A" w:rsidRDefault="0009629A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работе с </w:t>
            </w:r>
            <w:proofErr w:type="spellStart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Сергеевской</w:t>
            </w:r>
            <w:proofErr w:type="spellEnd"/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сельской территорией</w:t>
            </w:r>
            <w:r w:rsidR="00795217" w:rsidRPr="0009629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17" w:rsidRPr="0009629A" w14:paraId="3FDE3922" w14:textId="77777777" w:rsidTr="00F612EF">
        <w:trPr>
          <w:trHeight w:val="69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57951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CBD2B9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5FC2D3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1D44B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A3191" w14:textId="3515C4ED" w:rsidR="00795217" w:rsidRPr="0009629A" w:rsidRDefault="006C72FE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C5156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8F290" w14:textId="11892724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5217" w:rsidRPr="0009629A" w14:paraId="494526CF" w14:textId="77777777" w:rsidTr="00F612EF">
        <w:trPr>
          <w:trHeight w:val="690"/>
          <w:jc w:val="center"/>
        </w:trPr>
        <w:tc>
          <w:tcPr>
            <w:tcW w:w="3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2BE560" w14:textId="262FEFCA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5E334182" w14:textId="77777777" w:rsidR="00C45DB2" w:rsidRPr="0009629A" w:rsidRDefault="00C45DB2" w:rsidP="0009629A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Благоустройство наиболее посещаемой территории перед зданием Центра культурно-досуговой деятельности села </w:t>
            </w:r>
            <w:proofErr w:type="spellStart"/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Барано</w:t>
            </w:r>
            <w:proofErr w:type="spellEnd"/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-Оренбургское. </w:t>
            </w:r>
          </w:p>
          <w:p w14:paraId="480B9533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67B325" w14:textId="6BAB3730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088AE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9846F6" w14:textId="1F308C18" w:rsidR="00795217" w:rsidRPr="0009629A" w:rsidRDefault="006C72FE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91E7D9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07785417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70E73DB5" w14:textId="2E3EAB2E" w:rsidR="00795217" w:rsidRPr="0009629A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729A2" w14:textId="2E887918" w:rsidR="00795217" w:rsidRPr="0009629A" w:rsidRDefault="0009629A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Пограничной городской территорией</w:t>
            </w:r>
          </w:p>
        </w:tc>
      </w:tr>
      <w:tr w:rsidR="00795217" w:rsidRPr="0009629A" w14:paraId="023669E0" w14:textId="77777777" w:rsidTr="00F612EF">
        <w:trPr>
          <w:trHeight w:val="69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4C30E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CBD637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E5C58F" w14:textId="227115DD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8E707" w14:textId="31B8848D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23B67B" w14:textId="0EC1D55D" w:rsidR="00795217" w:rsidRPr="0009629A" w:rsidRDefault="00830FB6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749,92266</w:t>
            </w:r>
          </w:p>
        </w:tc>
        <w:tc>
          <w:tcPr>
            <w:tcW w:w="9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1C7CB3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E8CE12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5217" w:rsidRPr="0009629A" w14:paraId="106CF67D" w14:textId="77777777" w:rsidTr="00F612EF">
        <w:trPr>
          <w:trHeight w:val="690"/>
          <w:jc w:val="center"/>
        </w:trPr>
        <w:tc>
          <w:tcPr>
            <w:tcW w:w="3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08CB86" w14:textId="180EEE0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28D4B10D" w14:textId="77777777" w:rsidR="002F72A4" w:rsidRDefault="00830FB6" w:rsidP="0009629A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Реконструкция сети наружного водоснабжения по ул. Верхняя ТОС</w:t>
            </w:r>
          </w:p>
          <w:p w14:paraId="0D1C75A8" w14:textId="4185B3E3" w:rsidR="00830FB6" w:rsidRPr="0009629A" w:rsidRDefault="00830FB6" w:rsidP="0009629A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«с. Садовое»</w:t>
            </w:r>
            <w:r w:rsidR="002F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F74A7AC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516314" w14:textId="6596FC96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52B7D5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CB618" w14:textId="77777777" w:rsidR="00F612EF" w:rsidRDefault="00F612EF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0190D3E" w14:textId="7C1DCBD3" w:rsidR="00F612EF" w:rsidRDefault="00F612EF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  <w:p w14:paraId="3A631762" w14:textId="056F076E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9DFB9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08489826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0684DC81" w14:textId="64019869" w:rsidR="00795217" w:rsidRPr="0009629A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0BF96F" w14:textId="29456064" w:rsidR="00795217" w:rsidRPr="0009629A" w:rsidRDefault="004D57A4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proofErr w:type="gramStart"/>
            <w:r w:rsidRP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жизнеобеспече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D5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</w:p>
        </w:tc>
      </w:tr>
      <w:tr w:rsidR="00795217" w:rsidRPr="0009629A" w14:paraId="4DC9B12A" w14:textId="77777777" w:rsidTr="00F612EF">
        <w:trPr>
          <w:trHeight w:val="69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94416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D5CE5F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AC5D8" w14:textId="6C6501F9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648CD7" w14:textId="6CD7D05B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7BF5BC" w14:textId="6F027C6A" w:rsidR="00795217" w:rsidRPr="0009629A" w:rsidRDefault="00830FB6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98308</w:t>
            </w:r>
          </w:p>
        </w:tc>
        <w:tc>
          <w:tcPr>
            <w:tcW w:w="9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F2F86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EF5D4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5217" w:rsidRPr="0009629A" w14:paraId="00BAC450" w14:textId="77777777" w:rsidTr="00F612EF">
        <w:trPr>
          <w:trHeight w:val="199"/>
          <w:jc w:val="center"/>
        </w:trPr>
        <w:tc>
          <w:tcPr>
            <w:tcW w:w="390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99AA76" w14:textId="0FCE4DA0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93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14:paraId="4CE0BFB5" w14:textId="0F7B5475" w:rsidR="00830FB6" w:rsidRPr="0009629A" w:rsidRDefault="00830FB6" w:rsidP="0009629A">
            <w:pPr>
              <w:tabs>
                <w:tab w:val="left" w:pos="142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работ по обустройству системы отведения ливневых вод на ул. </w:t>
            </w:r>
            <w:proofErr w:type="gramStart"/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0962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 Софье – Алексеевское</w:t>
            </w: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C2D63BC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7E84E" w14:textId="5F2C9E85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Пограничного муниципального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7DD56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7326C0" w14:textId="247B3FF3" w:rsidR="00795217" w:rsidRPr="0009629A" w:rsidRDefault="006C72FE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40CD3C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до </w:t>
            </w:r>
          </w:p>
          <w:p w14:paraId="4D0E4F83" w14:textId="77777777" w:rsidR="006C72FE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</w:t>
            </w:r>
          </w:p>
          <w:p w14:paraId="1CA26CFE" w14:textId="390D30D4" w:rsidR="00795217" w:rsidRPr="0009629A" w:rsidRDefault="006C72FE" w:rsidP="006C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3C0C90" w14:textId="680CCE6F" w:rsidR="00795217" w:rsidRPr="0009629A" w:rsidRDefault="0009629A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работе с Пограничной городской территорией</w:t>
            </w:r>
          </w:p>
        </w:tc>
      </w:tr>
      <w:tr w:rsidR="00795217" w:rsidRPr="0009629A" w14:paraId="092EFC59" w14:textId="77777777" w:rsidTr="00F612EF">
        <w:trPr>
          <w:trHeight w:val="690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67D2C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CFAE5" w14:textId="77777777" w:rsidR="00795217" w:rsidRPr="0009629A" w:rsidRDefault="00795217" w:rsidP="000962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1EB0B" w14:textId="4DCA2EE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Приморского края</w:t>
            </w:r>
          </w:p>
        </w:tc>
        <w:tc>
          <w:tcPr>
            <w:tcW w:w="9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30C9E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27DA8B" w14:textId="571B8F7B" w:rsidR="00795217" w:rsidRPr="0009629A" w:rsidRDefault="0009629A" w:rsidP="0007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</w:t>
            </w:r>
            <w:r w:rsidR="00076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96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96532</w:t>
            </w:r>
          </w:p>
        </w:tc>
        <w:tc>
          <w:tcPr>
            <w:tcW w:w="9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7FBD5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850574" w14:textId="77777777" w:rsidR="00795217" w:rsidRPr="0009629A" w:rsidRDefault="00795217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76025" w:rsidRPr="0009629A" w14:paraId="0FCC7037" w14:textId="77777777" w:rsidTr="00F612EF">
        <w:trPr>
          <w:trHeight w:val="44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2A5C2" w14:textId="77777777" w:rsidR="00076025" w:rsidRPr="0009629A" w:rsidRDefault="00076025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4423D" w14:textId="3F3D76EF" w:rsidR="00076025" w:rsidRPr="00076025" w:rsidRDefault="00F612EF" w:rsidP="00076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</w:t>
            </w:r>
            <w:r w:rsidR="00076025" w:rsidRPr="000760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ИТОГО   </w:t>
            </w:r>
            <w:r w:rsidR="000760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- </w:t>
            </w:r>
            <w:r w:rsidR="00076025" w:rsidRPr="0007602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076025" w:rsidRPr="0007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247,87106 </w:t>
            </w:r>
            <w:r w:rsidR="0007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  <w:r w:rsidR="00076025" w:rsidRPr="0007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76025" w:rsidRPr="0007602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DE1F8" w14:textId="643BC379" w:rsidR="00076025" w:rsidRPr="00076025" w:rsidRDefault="00076025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7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3C2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7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  <w:r w:rsidR="003C2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2CFB2" w14:textId="57626318" w:rsidR="00076025" w:rsidRPr="00076025" w:rsidRDefault="00076025" w:rsidP="00F61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076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61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247,87106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6A904" w14:textId="77777777" w:rsidR="00076025" w:rsidRPr="0009629A" w:rsidRDefault="00076025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EF7FD" w14:textId="77777777" w:rsidR="00076025" w:rsidRPr="0009629A" w:rsidRDefault="00076025" w:rsidP="00096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30F9B683" w14:textId="77777777" w:rsidR="00E64CE2" w:rsidRDefault="00E64CE2" w:rsidP="00E64C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24BB81DB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717E82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F13CC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775964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AD3AD3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B6A743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3BA3DD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0A05B1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8917D1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636F77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7E718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96CC5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3E99D5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A0592B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9A9D4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44F05F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C65BDB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BEB741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88F228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5409E9" w14:textId="77777777" w:rsidR="003757A4" w:rsidRDefault="003757A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0CF33B" w14:textId="77777777" w:rsidR="003757A4" w:rsidRDefault="003757A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DBF222" w14:textId="77777777" w:rsidR="003757A4" w:rsidRDefault="003757A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E4B1B5" w14:textId="77777777" w:rsidR="003757A4" w:rsidRDefault="003757A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BED58D" w14:textId="77777777" w:rsidR="00EF39F4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DB92D5" w14:textId="77777777" w:rsidR="00E64CE2" w:rsidRDefault="00E64CE2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52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14:paraId="4B691058" w14:textId="77777777" w:rsidR="00EF39F4" w:rsidRPr="00EF39F4" w:rsidRDefault="00EF39F4" w:rsidP="00EF39F4">
      <w:pPr>
        <w:suppressAutoHyphens/>
        <w:spacing w:after="0" w:line="240" w:lineRule="auto"/>
        <w:ind w:left="4536"/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</w:pPr>
      <w:r w:rsidRPr="00EF39F4">
        <w:rPr>
          <w:rFonts w:ascii="Times New Roman" w:eastAsia="Times New Roman" w:hAnsi="Times New Roman" w:cs="Times New Roman"/>
          <w:sz w:val="26"/>
          <w:szCs w:val="20"/>
          <w:lang w:eastAsia="ru-RU"/>
        </w:rPr>
        <w:t>к паспорту МП</w:t>
      </w:r>
      <w:r w:rsidRPr="00EF39F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«Развитие территориального общественного самоуправления Пограничного муниципального округа на 2022-2023 годы»  </w:t>
      </w:r>
    </w:p>
    <w:p w14:paraId="68136726" w14:textId="77777777" w:rsidR="00EF39F4" w:rsidRPr="005E5242" w:rsidRDefault="00EF39F4" w:rsidP="00E64CE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4DD42" w14:textId="77777777" w:rsidR="00EF39F4" w:rsidRDefault="00E64CE2" w:rsidP="00E6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Целевые</w:t>
      </w:r>
    </w:p>
    <w:p w14:paraId="609CEE03" w14:textId="07C8E5ED" w:rsidR="00E64CE2" w:rsidRDefault="00E64CE2" w:rsidP="00E6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  <w:r w:rsidRPr="005E5242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показатели реализации муниципальной программы «</w:t>
      </w:r>
      <w:r w:rsidRPr="002140AB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Развитие  территориального общественного самоуправления Пограничного муниципального округа на 2022-2023 годы»  </w:t>
      </w:r>
      <w:r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 </w:t>
      </w:r>
    </w:p>
    <w:p w14:paraId="7F63D402" w14:textId="77777777" w:rsidR="00E64CE2" w:rsidRPr="00840603" w:rsidRDefault="00E64CE2" w:rsidP="00E64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tbl>
      <w:tblPr>
        <w:tblW w:w="9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"/>
        <w:gridCol w:w="4374"/>
        <w:gridCol w:w="1276"/>
        <w:gridCol w:w="992"/>
        <w:gridCol w:w="843"/>
        <w:gridCol w:w="1283"/>
      </w:tblGrid>
      <w:tr w:rsidR="00EF39F4" w:rsidRPr="00C51CC9" w14:paraId="2273B305" w14:textId="77777777" w:rsidTr="00EF39F4">
        <w:tc>
          <w:tcPr>
            <w:tcW w:w="3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C958A6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№</w:t>
            </w:r>
          </w:p>
          <w:p w14:paraId="4E5A9EF6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</w:t>
            </w:r>
            <w:proofErr w:type="gramEnd"/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/п</w:t>
            </w:r>
          </w:p>
        </w:tc>
        <w:tc>
          <w:tcPr>
            <w:tcW w:w="43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912839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0D8EB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Единицы</w:t>
            </w:r>
          </w:p>
          <w:p w14:paraId="7D4E6A69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измерения</w:t>
            </w:r>
          </w:p>
          <w:p w14:paraId="44554371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9254A" w14:textId="6FB565EB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62D8B">
              <w:rPr>
                <w:rFonts w:ascii="Times New Roman" w:eastAsia="Times New Roman" w:hAnsi="Times New Roman" w:cs="Times New Roman"/>
                <w:lang w:eastAsia="ru-RU"/>
              </w:rPr>
              <w:t>отчетные данные 2021 год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8362F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Долевые индикаторы</w:t>
            </w:r>
          </w:p>
        </w:tc>
      </w:tr>
      <w:tr w:rsidR="00EF39F4" w:rsidRPr="00C51CC9" w14:paraId="53285816" w14:textId="77777777" w:rsidTr="00EF39F4">
        <w:tc>
          <w:tcPr>
            <w:tcW w:w="3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789BA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3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5B8646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B263C" w14:textId="77777777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6C0EA" w14:textId="7F155045" w:rsidR="00EF39F4" w:rsidRPr="005E5242" w:rsidRDefault="00EF39F4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380D1" w14:textId="77777777" w:rsidR="00EF39F4" w:rsidRPr="002140AB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80D996" w14:textId="77777777" w:rsidR="00EF39F4" w:rsidRPr="002140AB" w:rsidRDefault="00EF39F4" w:rsidP="00EF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0AB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E64CE2" w:rsidRPr="00C51CC9" w14:paraId="743949B9" w14:textId="77777777" w:rsidTr="00EF39F4">
        <w:trPr>
          <w:trHeight w:val="1234"/>
        </w:trPr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822ED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95AAD" w14:textId="42DCC57B" w:rsidR="00E64CE2" w:rsidRPr="005E5242" w:rsidRDefault="00E64CE2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Доля </w:t>
            </w:r>
            <w:r w:rsidRPr="0084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привлечённого  населения к участию в благоустройстве  на 1 % в расчете на 10 тыс. человек населения Пограничного муниципального округа</w:t>
            </w:r>
            <w:r w:rsidR="00EF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8868D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8E91B0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77C4D5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C70C8D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</w:tr>
      <w:tr w:rsidR="00E64CE2" w:rsidRPr="00C51CC9" w14:paraId="2B8B1D59" w14:textId="77777777" w:rsidTr="00EF39F4"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E2981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0AAD3" w14:textId="2A90CB83" w:rsidR="00E64CE2" w:rsidRPr="005E5242" w:rsidRDefault="00E64CE2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</w:t>
            </w:r>
            <w:r w:rsidRPr="0084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4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пользующихся детскими игровыми спортивными площадками</w:t>
            </w:r>
            <w:r w:rsidR="00EF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61314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26C978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BED52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C057A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52</w:t>
            </w:r>
          </w:p>
        </w:tc>
      </w:tr>
      <w:tr w:rsidR="00E64CE2" w:rsidRPr="00C51CC9" w14:paraId="2F73B223" w14:textId="77777777" w:rsidTr="00EF39F4">
        <w:tc>
          <w:tcPr>
            <w:tcW w:w="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1ABD6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2CBE3" w14:textId="0FDC338A" w:rsidR="00E64CE2" w:rsidRPr="005E5242" w:rsidRDefault="00E64CE2" w:rsidP="00EF3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E5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</w:t>
            </w:r>
            <w:r w:rsidRPr="00840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мероприятий, подвижных и спортивно-массовых игр на свежем воздухе</w:t>
            </w:r>
            <w:r w:rsidR="00EF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4755D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E524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76FF2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50</w:t>
            </w:r>
          </w:p>
        </w:tc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E4466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51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C2BA59" w14:textId="77777777" w:rsidR="00E64CE2" w:rsidRPr="005E5242" w:rsidRDefault="00E64CE2" w:rsidP="00E64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52</w:t>
            </w:r>
          </w:p>
        </w:tc>
      </w:tr>
    </w:tbl>
    <w:p w14:paraId="0485BF56" w14:textId="77777777" w:rsidR="00E64CE2" w:rsidRDefault="00E64CE2" w:rsidP="00E64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9F8D2" w14:textId="3F2CE470" w:rsidR="00E64CE2" w:rsidRPr="002140AB" w:rsidRDefault="00E64CE2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реализации Программы оценивается с использованием следующих показателей:</w:t>
      </w:r>
    </w:p>
    <w:p w14:paraId="0B9B5B12" w14:textId="33730283" w:rsidR="00E64CE2" w:rsidRPr="002140AB" w:rsidRDefault="00E64CE2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  увеличение числа привлечённого  населения к участию в благоустройстве  на 1 % в расчете на 10 тыс. человек населения Пограничного муниципального округа ежегодно</w:t>
      </w:r>
      <w:r w:rsidR="00EF39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2017FA7" w14:textId="77777777" w:rsidR="00E64CE2" w:rsidRPr="002140AB" w:rsidRDefault="00E64CE2" w:rsidP="00EF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40AB">
        <w:rPr>
          <w:rFonts w:ascii="Times New Roman" w:eastAsia="Times New Roman" w:hAnsi="Times New Roman" w:cs="Times New Roman"/>
          <w:sz w:val="26"/>
          <w:szCs w:val="26"/>
          <w:lang w:eastAsia="ru-RU"/>
        </w:rPr>
        <w:t>-  увеличение  спортивных мероприятий, подвижных и спортивно-массовых игр на свежем воздухе;</w:t>
      </w:r>
    </w:p>
    <w:p w14:paraId="6E8B19C2" w14:textId="12885EEE" w:rsidR="00E64CE2" w:rsidRPr="002140AB" w:rsidRDefault="00E64CE2" w:rsidP="00EF39F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140AB">
        <w:rPr>
          <w:rFonts w:ascii="Times New Roman" w:hAnsi="Times New Roman" w:cs="Times New Roman"/>
          <w:sz w:val="26"/>
          <w:szCs w:val="26"/>
        </w:rPr>
        <w:t>- обеспечение населения  необходимым количеством детских игровых спортивных площадок</w:t>
      </w:r>
      <w:r w:rsidR="00EF39F4">
        <w:rPr>
          <w:rFonts w:ascii="Times New Roman" w:hAnsi="Times New Roman" w:cs="Times New Roman"/>
          <w:sz w:val="26"/>
          <w:szCs w:val="26"/>
        </w:rPr>
        <w:t>.</w:t>
      </w:r>
    </w:p>
    <w:p w14:paraId="69681D7D" w14:textId="77777777" w:rsidR="00E64CE2" w:rsidRPr="002D0B21" w:rsidRDefault="00E64CE2" w:rsidP="00EF39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1354CC" w14:textId="77777777" w:rsidR="00E64CE2" w:rsidRDefault="00E64CE2" w:rsidP="00E64C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A90AD9" w14:textId="77777777" w:rsidR="00E64CE2" w:rsidRDefault="00E64CE2" w:rsidP="00E64C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1200AB" w14:textId="77777777" w:rsidR="00E64CE2" w:rsidRDefault="00E64CE2" w:rsidP="00E64C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B09827" w14:textId="77777777" w:rsidR="00E64CE2" w:rsidRDefault="00E64CE2" w:rsidP="00E64C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7D481C" w14:textId="77777777" w:rsidR="00E64CE2" w:rsidRDefault="00E64CE2" w:rsidP="00C51CC9">
      <w:pPr>
        <w:tabs>
          <w:tab w:val="left" w:pos="5387"/>
        </w:tabs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E64CE2" w:rsidSect="00090C2B">
      <w:headerReference w:type="even" r:id="rId8"/>
      <w:pgSz w:w="11900" w:h="16840" w:code="9"/>
      <w:pgMar w:top="818" w:right="843" w:bottom="851" w:left="1418" w:header="426" w:footer="284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F0DB8" w14:textId="77777777" w:rsidR="00363BB9" w:rsidRDefault="00363BB9" w:rsidP="009946FF">
      <w:pPr>
        <w:spacing w:after="0" w:line="240" w:lineRule="auto"/>
      </w:pPr>
      <w:r>
        <w:separator/>
      </w:r>
    </w:p>
  </w:endnote>
  <w:endnote w:type="continuationSeparator" w:id="0">
    <w:p w14:paraId="399F7B36" w14:textId="77777777" w:rsidR="00363BB9" w:rsidRDefault="00363BB9" w:rsidP="0099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EE1BE" w14:textId="77777777" w:rsidR="00363BB9" w:rsidRDefault="00363BB9" w:rsidP="009946FF">
      <w:pPr>
        <w:spacing w:after="0" w:line="240" w:lineRule="auto"/>
      </w:pPr>
      <w:r>
        <w:separator/>
      </w:r>
    </w:p>
  </w:footnote>
  <w:footnote w:type="continuationSeparator" w:id="0">
    <w:p w14:paraId="5A39FD74" w14:textId="77777777" w:rsidR="00363BB9" w:rsidRDefault="00363BB9" w:rsidP="0099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2728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3F9801" w14:textId="258F2D95" w:rsidR="00932843" w:rsidRPr="009946FF" w:rsidRDefault="00932843">
        <w:pPr>
          <w:pStyle w:val="a8"/>
          <w:jc w:val="center"/>
          <w:rPr>
            <w:rFonts w:ascii="Times New Roman" w:hAnsi="Times New Roman" w:cs="Times New Roman"/>
          </w:rPr>
        </w:pPr>
        <w:r w:rsidRPr="009946FF">
          <w:rPr>
            <w:rFonts w:ascii="Times New Roman" w:hAnsi="Times New Roman" w:cs="Times New Roman"/>
          </w:rPr>
          <w:fldChar w:fldCharType="begin"/>
        </w:r>
        <w:r w:rsidRPr="009946FF">
          <w:rPr>
            <w:rFonts w:ascii="Times New Roman" w:hAnsi="Times New Roman" w:cs="Times New Roman"/>
          </w:rPr>
          <w:instrText>PAGE   \* MERGEFORMAT</w:instrText>
        </w:r>
        <w:r w:rsidRPr="009946FF">
          <w:rPr>
            <w:rFonts w:ascii="Times New Roman" w:hAnsi="Times New Roman" w:cs="Times New Roman"/>
          </w:rPr>
          <w:fldChar w:fldCharType="separate"/>
        </w:r>
        <w:r w:rsidR="002F68A6">
          <w:rPr>
            <w:rFonts w:ascii="Times New Roman" w:hAnsi="Times New Roman" w:cs="Times New Roman"/>
            <w:noProof/>
          </w:rPr>
          <w:t>8</w:t>
        </w:r>
        <w:r w:rsidRPr="009946F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B39"/>
    <w:multiLevelType w:val="hybridMultilevel"/>
    <w:tmpl w:val="871A8694"/>
    <w:lvl w:ilvl="0" w:tplc="DCD2FD06">
      <w:start w:val="1"/>
      <w:numFmt w:val="decimal"/>
      <w:lvlText w:val="%1."/>
      <w:lvlJc w:val="left"/>
      <w:pPr>
        <w:ind w:left="970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A35575"/>
    <w:multiLevelType w:val="hybridMultilevel"/>
    <w:tmpl w:val="3D60E562"/>
    <w:lvl w:ilvl="0" w:tplc="58DA199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E2D8D"/>
    <w:multiLevelType w:val="hybridMultilevel"/>
    <w:tmpl w:val="6E14664E"/>
    <w:lvl w:ilvl="0" w:tplc="2BCED71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44CA44B9"/>
    <w:multiLevelType w:val="multilevel"/>
    <w:tmpl w:val="6242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11A06"/>
    <w:multiLevelType w:val="hybridMultilevel"/>
    <w:tmpl w:val="D398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2A"/>
    <w:rsid w:val="00000219"/>
    <w:rsid w:val="000021D0"/>
    <w:rsid w:val="00057969"/>
    <w:rsid w:val="00076025"/>
    <w:rsid w:val="00090C2B"/>
    <w:rsid w:val="0009629A"/>
    <w:rsid w:val="000A399E"/>
    <w:rsid w:val="000B27AB"/>
    <w:rsid w:val="000C0A0B"/>
    <w:rsid w:val="000D310B"/>
    <w:rsid w:val="000D7DB7"/>
    <w:rsid w:val="0010542A"/>
    <w:rsid w:val="001323E4"/>
    <w:rsid w:val="00152224"/>
    <w:rsid w:val="002140AB"/>
    <w:rsid w:val="002177BC"/>
    <w:rsid w:val="00220241"/>
    <w:rsid w:val="0026114A"/>
    <w:rsid w:val="002660EA"/>
    <w:rsid w:val="00281EBB"/>
    <w:rsid w:val="002D0B21"/>
    <w:rsid w:val="002F68A6"/>
    <w:rsid w:val="002F72A4"/>
    <w:rsid w:val="002F7474"/>
    <w:rsid w:val="003075C6"/>
    <w:rsid w:val="00314F39"/>
    <w:rsid w:val="00331479"/>
    <w:rsid w:val="00353413"/>
    <w:rsid w:val="00362EA9"/>
    <w:rsid w:val="00363BB9"/>
    <w:rsid w:val="00365218"/>
    <w:rsid w:val="003757A4"/>
    <w:rsid w:val="003825EA"/>
    <w:rsid w:val="0039033E"/>
    <w:rsid w:val="003C2B37"/>
    <w:rsid w:val="003D3D10"/>
    <w:rsid w:val="003F1CF9"/>
    <w:rsid w:val="003F5C55"/>
    <w:rsid w:val="004128FA"/>
    <w:rsid w:val="0046137A"/>
    <w:rsid w:val="004864EA"/>
    <w:rsid w:val="004D57A4"/>
    <w:rsid w:val="004D6B23"/>
    <w:rsid w:val="00532C0F"/>
    <w:rsid w:val="005623ED"/>
    <w:rsid w:val="0058214E"/>
    <w:rsid w:val="00582AA2"/>
    <w:rsid w:val="005A6ED4"/>
    <w:rsid w:val="005E5242"/>
    <w:rsid w:val="006159FC"/>
    <w:rsid w:val="00624952"/>
    <w:rsid w:val="006C72FE"/>
    <w:rsid w:val="006E2306"/>
    <w:rsid w:val="006E78A2"/>
    <w:rsid w:val="006F4848"/>
    <w:rsid w:val="00751B10"/>
    <w:rsid w:val="00757905"/>
    <w:rsid w:val="00795217"/>
    <w:rsid w:val="007C2D27"/>
    <w:rsid w:val="00816C7D"/>
    <w:rsid w:val="00826126"/>
    <w:rsid w:val="00827DC4"/>
    <w:rsid w:val="00830FB6"/>
    <w:rsid w:val="00840603"/>
    <w:rsid w:val="008744C7"/>
    <w:rsid w:val="008D0AF0"/>
    <w:rsid w:val="008E6360"/>
    <w:rsid w:val="00905177"/>
    <w:rsid w:val="00912619"/>
    <w:rsid w:val="00932843"/>
    <w:rsid w:val="00935F13"/>
    <w:rsid w:val="00952456"/>
    <w:rsid w:val="00962D8B"/>
    <w:rsid w:val="0098164A"/>
    <w:rsid w:val="00983736"/>
    <w:rsid w:val="009946FF"/>
    <w:rsid w:val="009A3282"/>
    <w:rsid w:val="009B6211"/>
    <w:rsid w:val="009E0ED4"/>
    <w:rsid w:val="00A0773D"/>
    <w:rsid w:val="00AE68FE"/>
    <w:rsid w:val="00B23910"/>
    <w:rsid w:val="00B41FDA"/>
    <w:rsid w:val="00B65235"/>
    <w:rsid w:val="00BD1DCB"/>
    <w:rsid w:val="00BD5484"/>
    <w:rsid w:val="00BF0AE1"/>
    <w:rsid w:val="00C37735"/>
    <w:rsid w:val="00C453E4"/>
    <w:rsid w:val="00C45DB2"/>
    <w:rsid w:val="00C51CC9"/>
    <w:rsid w:val="00CD13BB"/>
    <w:rsid w:val="00D041A7"/>
    <w:rsid w:val="00D217E9"/>
    <w:rsid w:val="00D243E5"/>
    <w:rsid w:val="00D25BB6"/>
    <w:rsid w:val="00D42464"/>
    <w:rsid w:val="00D9078F"/>
    <w:rsid w:val="00DA5661"/>
    <w:rsid w:val="00DC1A5A"/>
    <w:rsid w:val="00DD6ACF"/>
    <w:rsid w:val="00DE2699"/>
    <w:rsid w:val="00E4420C"/>
    <w:rsid w:val="00E57F79"/>
    <w:rsid w:val="00E626B0"/>
    <w:rsid w:val="00E64CE2"/>
    <w:rsid w:val="00EB23A7"/>
    <w:rsid w:val="00ED29B1"/>
    <w:rsid w:val="00EE3350"/>
    <w:rsid w:val="00EF39F4"/>
    <w:rsid w:val="00F175EA"/>
    <w:rsid w:val="00F17B7A"/>
    <w:rsid w:val="00F35651"/>
    <w:rsid w:val="00F543A1"/>
    <w:rsid w:val="00F572DA"/>
    <w:rsid w:val="00F612EF"/>
    <w:rsid w:val="00F61A31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5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612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61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61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26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26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8261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2612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46FF"/>
  </w:style>
  <w:style w:type="paragraph" w:styleId="aa">
    <w:name w:val="footer"/>
    <w:basedOn w:val="a"/>
    <w:link w:val="ab"/>
    <w:uiPriority w:val="99"/>
    <w:unhideWhenUsed/>
    <w:rsid w:val="0099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46FF"/>
  </w:style>
  <w:style w:type="paragraph" w:styleId="ac">
    <w:name w:val="List Paragraph"/>
    <w:basedOn w:val="a"/>
    <w:uiPriority w:val="34"/>
    <w:qFormat/>
    <w:rsid w:val="00BF0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2612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57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61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261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826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8261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82612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2612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37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46FF"/>
  </w:style>
  <w:style w:type="paragraph" w:styleId="aa">
    <w:name w:val="footer"/>
    <w:basedOn w:val="a"/>
    <w:link w:val="ab"/>
    <w:uiPriority w:val="99"/>
    <w:unhideWhenUsed/>
    <w:rsid w:val="0099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46FF"/>
  </w:style>
  <w:style w:type="paragraph" w:styleId="ac">
    <w:name w:val="List Paragraph"/>
    <w:basedOn w:val="a"/>
    <w:uiPriority w:val="34"/>
    <w:qFormat/>
    <w:rsid w:val="00BF0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115-2</cp:lastModifiedBy>
  <cp:revision>2</cp:revision>
  <cp:lastPrinted>2023-07-25T04:25:00Z</cp:lastPrinted>
  <dcterms:created xsi:type="dcterms:W3CDTF">2023-07-30T23:31:00Z</dcterms:created>
  <dcterms:modified xsi:type="dcterms:W3CDTF">2023-07-30T23:31:00Z</dcterms:modified>
</cp:coreProperties>
</file>